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A" w:rsidRDefault="003E47DE">
      <w:r>
        <w:rPr>
          <w:rFonts w:ascii="Arial" w:hAnsi="Arial" w:cs="Arial"/>
          <w:color w:val="000000"/>
          <w:sz w:val="51"/>
          <w:szCs w:val="51"/>
          <w:shd w:val="clear" w:color="auto" w:fill="FFFFFF"/>
        </w:rPr>
        <w:t>Сказка «Как Баба Яга сына женила»</w:t>
      </w:r>
      <w:r>
        <w:rPr>
          <w:rFonts w:ascii="Arial" w:hAnsi="Arial" w:cs="Arial"/>
          <w:color w:val="000000"/>
          <w:sz w:val="51"/>
          <w:szCs w:val="51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51"/>
            <w:szCs w:val="51"/>
            <w:u w:val="none"/>
            <w:shd w:val="clear" w:color="auto" w:fill="FFFFFF"/>
          </w:rPr>
          <w:t>https://youtu</w:t>
        </w:r>
        <w:r>
          <w:rPr>
            <w:rStyle w:val="a3"/>
            <w:rFonts w:ascii="Arial" w:hAnsi="Arial" w:cs="Arial"/>
            <w:color w:val="0077CC"/>
            <w:sz w:val="51"/>
            <w:szCs w:val="51"/>
            <w:u w:val="none"/>
            <w:shd w:val="clear" w:color="auto" w:fill="FFFFFF"/>
          </w:rPr>
          <w:t>.</w:t>
        </w:r>
        <w:r>
          <w:rPr>
            <w:rStyle w:val="a3"/>
            <w:rFonts w:ascii="Arial" w:hAnsi="Arial" w:cs="Arial"/>
            <w:color w:val="0077CC"/>
            <w:sz w:val="51"/>
            <w:szCs w:val="51"/>
            <w:u w:val="none"/>
            <w:shd w:val="clear" w:color="auto" w:fill="FFFFFF"/>
          </w:rPr>
          <w:t>be/egjFAhLu5xY</w:t>
        </w:r>
      </w:hyperlink>
    </w:p>
    <w:sectPr w:rsidR="0083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836D5A"/>
    <w:rsid w:val="003E47DE"/>
    <w:rsid w:val="0083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7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7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gjFAhLu5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2018-03-18T11:48:00Z</dcterms:created>
  <dcterms:modified xsi:type="dcterms:W3CDTF">2018-03-18T11:49:00Z</dcterms:modified>
</cp:coreProperties>
</file>